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7C8E35" w14:textId="29279C3A" w:rsidR="00F6412B" w:rsidRDefault="00187815" w:rsidP="00E41F1A">
      <w:pPr>
        <w:jc w:val="center"/>
        <w:rPr>
          <w:b/>
        </w:rPr>
      </w:pPr>
      <w:r w:rsidRPr="00F6412B">
        <w:rPr>
          <w:b/>
          <w:noProof/>
        </w:rPr>
        <mc:AlternateContent>
          <mc:Choice Requires="wps">
            <w:drawing>
              <wp:anchor distT="0" distB="0" distL="114300" distR="114300" simplePos="0" relativeHeight="251660288" behindDoc="0" locked="0" layoutInCell="1" allowOverlap="1" wp14:anchorId="20B7DAB8" wp14:editId="20170BF4">
                <wp:simplePos x="0" y="0"/>
                <wp:positionH relativeFrom="column">
                  <wp:posOffset>-457200</wp:posOffset>
                </wp:positionH>
                <wp:positionV relativeFrom="paragraph">
                  <wp:posOffset>228600</wp:posOffset>
                </wp:positionV>
                <wp:extent cx="6858000" cy="742950"/>
                <wp:effectExtent l="0" t="0" r="0" b="0"/>
                <wp:wrapThrough wrapText="bothSides">
                  <wp:wrapPolygon edited="0">
                    <wp:start x="0" y="0"/>
                    <wp:lineTo x="0" y="20677"/>
                    <wp:lineTo x="21520" y="20677"/>
                    <wp:lineTo x="21520" y="0"/>
                    <wp:lineTo x="0" y="0"/>
                  </wp:wrapPolygon>
                </wp:wrapThrough>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742950"/>
                        </a:xfrm>
                        <a:prstGeom prst="rect">
                          <a:avLst/>
                        </a:prstGeom>
                        <a:solidFill>
                          <a:srgbClr val="0000FF"/>
                        </a:solidFill>
                      </wps:spPr>
                      <wps:txbx>
                        <w:txbxContent>
                          <w:p w14:paraId="5FCF4E55" w14:textId="77777777" w:rsidR="00F6412B" w:rsidRPr="00F6412B" w:rsidRDefault="00F6412B" w:rsidP="00F6412B">
                            <w:pPr>
                              <w:pStyle w:val="NormalWeb"/>
                              <w:spacing w:before="96" w:beforeAutospacing="0" w:after="0" w:afterAutospacing="0"/>
                              <w:jc w:val="center"/>
                              <w:rPr>
                                <w:sz w:val="14"/>
                              </w:rPr>
                            </w:pPr>
                            <w:r w:rsidRPr="00F6412B">
                              <w:rPr>
                                <w:rFonts w:ascii="Palatino Linotype" w:hAnsi="Palatino Linotype" w:cs="Palatino Linotype"/>
                                <w:color w:val="FFFFFF" w:themeColor="background1"/>
                                <w:kern w:val="24"/>
                                <w:sz w:val="28"/>
                                <w:szCs w:val="40"/>
                              </w:rPr>
                              <w:t xml:space="preserve">An open access, open content, continuous posting multidisciplinary journal with continuous commentary devoted to </w:t>
                            </w:r>
                            <w:proofErr w:type="spellStart"/>
                            <w:r w:rsidRPr="00F6412B">
                              <w:rPr>
                                <w:rFonts w:ascii="Palatino Linotype" w:hAnsi="Palatino Linotype" w:cs="Palatino Linotype"/>
                                <w:color w:val="FFFFFF" w:themeColor="background1"/>
                                <w:kern w:val="24"/>
                                <w:sz w:val="28"/>
                                <w:szCs w:val="40"/>
                              </w:rPr>
                              <w:t>velo</w:t>
                            </w:r>
                            <w:proofErr w:type="spellEnd"/>
                            <w:r w:rsidRPr="00F6412B">
                              <w:rPr>
                                <w:rFonts w:ascii="Palatino Linotype" w:hAnsi="Palatino Linotype" w:cs="Palatino Linotype"/>
                                <w:color w:val="FFFFFF" w:themeColor="background1"/>
                                <w:kern w:val="24"/>
                                <w:sz w:val="28"/>
                                <w:szCs w:val="40"/>
                              </w:rPr>
                              <w:t>-cardio-facial syndrome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ubtitle 2" o:spid="_x0000_s1026" style="position:absolute;left:0;text-align:left;margin-left:-35.95pt;margin-top:18pt;width:54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cjNgBAACXAwAADgAAAGRycy9lMm9Eb2MueG1srFPBbtswDL0P2D8Iui92sqRNjTjF0CLFgGIr&#10;kO0DZFmKhcmiRimxs68fpaZJu92G+SCYIk2+9/i8uh17yw4KgwFX8+mk5Ew5Ca1xu5p//7b5sOQs&#10;ROFaYcGpmh9V4Lfr9+9Wg6/UDDqwrUJGTVyoBl/zLkZfFUWQnepFmIBXjpIasBeRQtwVLYqBuve2&#10;mJXlVTEAth5BqhDo9v45yde5v9ZKxq9aBxWZrTlhi/nEfDbpLNYrUe1Q+M7IEwzxDyh6YRwNPbe6&#10;F1GwPZq/WvVGIgTQcSKhL0BrI1XmQGym5R9stp3wKnMhcYI/yxT+X1v55fCEzLQ1/8iZEz2taLtv&#10;oolWsVlSZ/ChoqKtf8LEL/hHkD8Cc/CAtK5pKine1KQgnKpHjX36iniyMYt+PIuuxsgkXV4tF8uy&#10;pN1Iyl3PZzeLvJVCVC9fewzxQUHP0kvNkZaatRaHxxDTfFG9lGSIYE27MdbmAHfNnUV2EMkA9Gw2&#10;GTIxuZRlAs+YE/o4NmOWJLNLNw20R5KJfE7zO8BfnA3kmZqHn3uBijP72dFSbqbzeTJZDuaL6xkF&#10;+DrTvMlEewfZlgmog0/7CNpkQpeZJ3Vp+5nnyanJXq/jXHX5n9a/AQAA//8DAFBLAwQUAAYACAAA&#10;ACEA9RWafeMAAAALAQAADwAAAGRycy9kb3ducmV2LnhtbEyPUUvDMBDH3wW/QzjBl7IltVhnbTpE&#10;ERxDxDkR37LmbIvNpSTZ1n57syd9u+N+/O/3L5ej6dkBne8sSUjnAhhSbXVHjYTt+9NsAcwHRVr1&#10;llDChB6W1flZqQptj/SGh01oWAwhXygJbQhDwbmvWzTKz+2AFG/f1hkV4uoarp06xnDT8yshcm5U&#10;R/FDqwZ8aLH+2eyNhNU0rF7zRz99JsnWPCeZ+/h6WUt5eTHe3wELOIY/GE76UR2q6LSze9Ke9RJm&#10;N+ltRCVkeex0AoRYpMB2cbrOBPCq5P87VL8AAAD//wMAUEsBAi0AFAAGAAgAAAAhAOSZw8D7AAAA&#10;4QEAABMAAAAAAAAAAAAAAAAAAAAAAFtDb250ZW50X1R5cGVzXS54bWxQSwECLQAUAAYACAAAACEA&#10;I7Jq4dcAAACUAQAACwAAAAAAAAAAAAAAAAAsAQAAX3JlbHMvLnJlbHNQSwECLQAUAAYACAAAACEA&#10;GoTcjNgBAACXAwAADgAAAAAAAAAAAAAAAAAsAgAAZHJzL2Uyb0RvYy54bWxQSwECLQAUAAYACAAA&#10;ACEA9RWafeMAAAALAQAADwAAAAAAAAAAAAAAAAAwBAAAZHJzL2Rvd25yZXYueG1sUEsFBgAAAAAE&#10;AAQA8wAAAEAFAAAAAA==&#10;" fillcolor="blue" stroked="f">
                <v:path arrowok="t"/>
                <o:lock v:ext="edit" grouping="t"/>
                <v:textbox>
                  <w:txbxContent>
                    <w:p w14:paraId="5FCF4E55" w14:textId="77777777" w:rsidR="00F6412B" w:rsidRPr="00F6412B" w:rsidRDefault="00F6412B" w:rsidP="00F6412B">
                      <w:pPr>
                        <w:pStyle w:val="NormalWeb"/>
                        <w:spacing w:before="96" w:beforeAutospacing="0" w:after="0" w:afterAutospacing="0"/>
                        <w:jc w:val="center"/>
                        <w:rPr>
                          <w:sz w:val="14"/>
                        </w:rPr>
                      </w:pPr>
                      <w:r w:rsidRPr="00F6412B">
                        <w:rPr>
                          <w:rFonts w:ascii="Palatino Linotype" w:hAnsi="Palatino Linotype" w:cs="Palatino Linotype"/>
                          <w:color w:val="FFFFFF" w:themeColor="background1"/>
                          <w:kern w:val="24"/>
                          <w:sz w:val="28"/>
                          <w:szCs w:val="40"/>
                        </w:rPr>
                        <w:t xml:space="preserve">An open access, open content, continuous posting multidisciplinary journal with continuous commentary devoted to </w:t>
                      </w:r>
                      <w:proofErr w:type="spellStart"/>
                      <w:r w:rsidRPr="00F6412B">
                        <w:rPr>
                          <w:rFonts w:ascii="Palatino Linotype" w:hAnsi="Palatino Linotype" w:cs="Palatino Linotype"/>
                          <w:color w:val="FFFFFF" w:themeColor="background1"/>
                          <w:kern w:val="24"/>
                          <w:sz w:val="28"/>
                          <w:szCs w:val="40"/>
                        </w:rPr>
                        <w:t>velo</w:t>
                      </w:r>
                      <w:proofErr w:type="spellEnd"/>
                      <w:r w:rsidRPr="00F6412B">
                        <w:rPr>
                          <w:rFonts w:ascii="Palatino Linotype" w:hAnsi="Palatino Linotype" w:cs="Palatino Linotype"/>
                          <w:color w:val="FFFFFF" w:themeColor="background1"/>
                          <w:kern w:val="24"/>
                          <w:sz w:val="28"/>
                          <w:szCs w:val="40"/>
                        </w:rPr>
                        <w:t>-cardio-facial syndrome</w:t>
                      </w:r>
                    </w:p>
                  </w:txbxContent>
                </v:textbox>
                <w10:wrap type="through"/>
              </v:rect>
            </w:pict>
          </mc:Fallback>
        </mc:AlternateContent>
      </w:r>
      <w:r w:rsidR="00F6412B" w:rsidRPr="00F6412B">
        <w:rPr>
          <w:b/>
          <w:noProof/>
        </w:rPr>
        <mc:AlternateContent>
          <mc:Choice Requires="wps">
            <w:drawing>
              <wp:anchor distT="0" distB="0" distL="114300" distR="114300" simplePos="0" relativeHeight="251659264" behindDoc="0" locked="0" layoutInCell="1" allowOverlap="1" wp14:anchorId="5178FB79" wp14:editId="6FA124C6">
                <wp:simplePos x="0" y="0"/>
                <wp:positionH relativeFrom="column">
                  <wp:posOffset>-457200</wp:posOffset>
                </wp:positionH>
                <wp:positionV relativeFrom="paragraph">
                  <wp:posOffset>-571500</wp:posOffset>
                </wp:positionV>
                <wp:extent cx="6858000" cy="800100"/>
                <wp:effectExtent l="0" t="0" r="0" b="12700"/>
                <wp:wrapThrough wrapText="bothSides">
                  <wp:wrapPolygon edited="0">
                    <wp:start x="0" y="0"/>
                    <wp:lineTo x="0" y="21257"/>
                    <wp:lineTo x="21520" y="21257"/>
                    <wp:lineTo x="21520" y="0"/>
                    <wp:lineTo x="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800100"/>
                        </a:xfrm>
                        <a:prstGeom prst="rect">
                          <a:avLst/>
                        </a:prstGeom>
                        <a:solidFill>
                          <a:srgbClr val="0000FF"/>
                        </a:solidFill>
                      </wps:spPr>
                      <wps:txbx>
                        <w:txbxContent>
                          <w:p w14:paraId="4CCC7743" w14:textId="77777777" w:rsidR="00F6412B" w:rsidRPr="00F6412B" w:rsidRDefault="00F6412B" w:rsidP="00F6412B">
                            <w:pPr>
                              <w:pStyle w:val="NormalWeb"/>
                              <w:spacing w:before="0" w:beforeAutospacing="0" w:after="0" w:afterAutospacing="0"/>
                              <w:jc w:val="center"/>
                              <w:rPr>
                                <w:sz w:val="14"/>
                              </w:rPr>
                            </w:pPr>
                            <w:r w:rsidRPr="00F6412B">
                              <w:rPr>
                                <w:rFonts w:ascii="Palatino" w:eastAsiaTheme="majorEastAsia" w:hAnsi="Palatino" w:cs="Palatino"/>
                                <w:b/>
                                <w:bCs/>
                                <w:color w:val="4F81BD" w:themeColor="accent1"/>
                                <w:kern w:val="24"/>
                                <w:sz w:val="40"/>
                                <w:szCs w:val="5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The </w:t>
                            </w:r>
                            <w:proofErr w:type="spellStart"/>
                            <w:r w:rsidRPr="00F6412B">
                              <w:rPr>
                                <w:rFonts w:ascii="Palatino" w:eastAsiaTheme="majorEastAsia" w:hAnsi="Palatino" w:cs="Palatino"/>
                                <w:b/>
                                <w:bCs/>
                                <w:color w:val="4F81BD" w:themeColor="accent1"/>
                                <w:kern w:val="24"/>
                                <w:sz w:val="40"/>
                                <w:szCs w:val="5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Velo</w:t>
                            </w:r>
                            <w:proofErr w:type="spellEnd"/>
                            <w:r w:rsidRPr="00F6412B">
                              <w:rPr>
                                <w:rFonts w:ascii="Palatino" w:eastAsiaTheme="majorEastAsia" w:hAnsi="Palatino" w:cs="Palatino"/>
                                <w:b/>
                                <w:bCs/>
                                <w:color w:val="4F81BD" w:themeColor="accent1"/>
                                <w:kern w:val="24"/>
                                <w:sz w:val="40"/>
                                <w:szCs w:val="5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-Cardio-Facial Syndrome Journal</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id="Title 1" o:spid="_x0000_s1027" style="position:absolute;left:0;text-align:left;margin-left:-35.95pt;margin-top:-44.95pt;width:540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Bu0c0BAACMAwAADgAAAGRycy9lMm9Eb2MueG1srFPBbtswDL0P2D8Iui+2g7RLjTjF0CLFgGIr&#10;0O4DZFmKhcmiQKmxs68fpbhpu92G+SCI5vMj3yO9uZ4Gyw4KgwHX8GpRcqachM64fcN/PO0+rTkL&#10;UbhOWHCq4UcV+PX244fN6Gu1hB5sp5ARiQv16Bvex+jrogiyV4MIC/DKUVIDDiJSiPuiQzES+2CL&#10;ZVleFiNg5xGkCoHe3p6SfJv5tVYyftc6qMhsw6m3mE/MZ5vOYrsR9R6F742c2xD/0MUgjKOiZ6pb&#10;EQV7RvMX1WAkQgAdFxKGArQ2UmUNpKYq/1Dz2AuvshYyJ/izTeH/0cpvhwdkpmv4kjMnBhrRk4lW&#10;sSpZM/pQE+LRP2ASF/w9yJ+BObhDmlWGFO8wKQgzetI4pK9IJJuy48ez42qKTNLLy/XFuixpMJJy&#10;dKvoTnULUb987THEOwUDS5eGI000Gy0O9yGeoC+Q3CJY0+2MtTnAfXtjkR1Emj49u93MHl5hWcCp&#10;59R9nNppVt5CdyRzaLupcA/4izP71ZH5V9VqlZYpB6uLz0sK8G2mfZeJ9gZO6yecJJ6Gy4hZhIMv&#10;zxG0yUJS9VNJMiAFNPJsxbyeaafexhn1+hNtfwMAAP//AwBQSwMEFAAGAAgAAAAhAFnHnDPgAAAA&#10;CwEAAA8AAABkcnMvZG93bnJldi54bWxMj0FPwzAMhe9I/IfISNy2tBRGV5pOBYnLxGWDaVevMW1F&#10;k5Qm6wq/Hu80bs/y8/P38tVkOjHS4FtnFcTzCATZyunW1go+3l9nKQgf0GrsnCUFP+RhVVxf5Zhp&#10;d7IbGrehFhxifYYKmhD6TEpfNWTQz11PlnefbjAYeBxqqQc8cbjp5F0ULaTB1vKHBnt6aaj62h4N&#10;YyS/D2Wy/i6r/dvG7Mb79XPrUanbm6l8AhFoChcznPH5BgpmOrij1V50CmaP8ZKtLNIli7MjitIY&#10;xEFBsohBFrn836H4AwAA//8DAFBLAQItABQABgAIAAAAIQDkmcPA+wAAAOEBAAATAAAAAAAAAAAA&#10;AAAAAAAAAABbQ29udGVudF9UeXBlc10ueG1sUEsBAi0AFAAGAAgAAAAhACOyauHXAAAAlAEAAAsA&#10;AAAAAAAAAAAAAAAALAEAAF9yZWxzLy5yZWxzUEsBAi0AFAAGAAgAAAAhAJnQbtHNAQAAjAMAAA4A&#10;AAAAAAAAAAAAAAAALAIAAGRycy9lMm9Eb2MueG1sUEsBAi0AFAAGAAgAAAAhAFnHnDPgAAAACwEA&#10;AA8AAAAAAAAAAAAAAAAAJQQAAGRycy9kb3ducmV2LnhtbFBLBQYAAAAABAAEAPMAAAAyBQAAAAA=&#10;" fillcolor="blue" stroked="f">
                <v:path arrowok="t"/>
                <o:lock v:ext="edit" grouping="t"/>
                <v:textbox>
                  <w:txbxContent>
                    <w:p w14:paraId="4CCC7743" w14:textId="77777777" w:rsidR="00F6412B" w:rsidRPr="00F6412B" w:rsidRDefault="00F6412B" w:rsidP="00F6412B">
                      <w:pPr>
                        <w:pStyle w:val="NormalWeb"/>
                        <w:spacing w:before="0" w:beforeAutospacing="0" w:after="0" w:afterAutospacing="0"/>
                        <w:jc w:val="center"/>
                        <w:rPr>
                          <w:sz w:val="14"/>
                        </w:rPr>
                      </w:pPr>
                      <w:r w:rsidRPr="00F6412B">
                        <w:rPr>
                          <w:rFonts w:ascii="Palatino" w:eastAsiaTheme="majorEastAsia" w:hAnsi="Palatino" w:cs="Palatino"/>
                          <w:b/>
                          <w:bCs/>
                          <w:color w:val="4F81BD" w:themeColor="accent1"/>
                          <w:kern w:val="24"/>
                          <w:sz w:val="40"/>
                          <w:szCs w:val="5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The </w:t>
                      </w:r>
                      <w:proofErr w:type="spellStart"/>
                      <w:r w:rsidRPr="00F6412B">
                        <w:rPr>
                          <w:rFonts w:ascii="Palatino" w:eastAsiaTheme="majorEastAsia" w:hAnsi="Palatino" w:cs="Palatino"/>
                          <w:b/>
                          <w:bCs/>
                          <w:color w:val="4F81BD" w:themeColor="accent1"/>
                          <w:kern w:val="24"/>
                          <w:sz w:val="40"/>
                          <w:szCs w:val="5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Velo</w:t>
                      </w:r>
                      <w:proofErr w:type="spellEnd"/>
                      <w:r w:rsidRPr="00F6412B">
                        <w:rPr>
                          <w:rFonts w:ascii="Palatino" w:eastAsiaTheme="majorEastAsia" w:hAnsi="Palatino" w:cs="Palatino"/>
                          <w:b/>
                          <w:bCs/>
                          <w:color w:val="4F81BD" w:themeColor="accent1"/>
                          <w:kern w:val="24"/>
                          <w:sz w:val="40"/>
                          <w:szCs w:val="5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-Cardio-Facial Syndrome Journal</w:t>
                      </w:r>
                    </w:p>
                  </w:txbxContent>
                </v:textbox>
                <w10:wrap type="through"/>
              </v:rect>
            </w:pict>
          </mc:Fallback>
        </mc:AlternateContent>
      </w:r>
    </w:p>
    <w:p w14:paraId="79686C1B" w14:textId="77777777" w:rsidR="00F6412B" w:rsidRDefault="00F6412B" w:rsidP="00E41F1A">
      <w:pPr>
        <w:jc w:val="center"/>
        <w:rPr>
          <w:b/>
        </w:rPr>
      </w:pPr>
    </w:p>
    <w:p w14:paraId="36083461" w14:textId="77777777" w:rsidR="00F6412B" w:rsidRDefault="00F6412B" w:rsidP="00E41F1A">
      <w:pPr>
        <w:jc w:val="center"/>
        <w:rPr>
          <w:b/>
        </w:rPr>
      </w:pPr>
    </w:p>
    <w:p w14:paraId="2B1FD229" w14:textId="7337919A" w:rsidR="00F85F37" w:rsidRPr="00D038DB" w:rsidRDefault="0005733D" w:rsidP="00E41F1A">
      <w:pPr>
        <w:jc w:val="center"/>
        <w:rPr>
          <w:b/>
        </w:rPr>
      </w:pPr>
      <w:r>
        <w:rPr>
          <w:b/>
        </w:rPr>
        <w:t>Author Agreement</w:t>
      </w:r>
    </w:p>
    <w:p w14:paraId="7ECE3566" w14:textId="77777777" w:rsidR="00863093" w:rsidRDefault="00863093"/>
    <w:p w14:paraId="6A1102A4" w14:textId="219524F2" w:rsidR="00F676DF" w:rsidRDefault="008C1668" w:rsidP="0005733D">
      <w:proofErr w:type="gramStart"/>
      <w:r>
        <w:t xml:space="preserve">All manuscripts submitted to </w:t>
      </w:r>
      <w:r w:rsidRPr="008C1668">
        <w:rPr>
          <w:i/>
        </w:rPr>
        <w:t xml:space="preserve">The </w:t>
      </w:r>
      <w:proofErr w:type="spellStart"/>
      <w:r w:rsidRPr="008C1668">
        <w:rPr>
          <w:i/>
        </w:rPr>
        <w:t>Velo</w:t>
      </w:r>
      <w:proofErr w:type="spellEnd"/>
      <w:r w:rsidRPr="008C1668">
        <w:rPr>
          <w:i/>
        </w:rPr>
        <w:t>-Cardio-Facial Syndrome Journal</w:t>
      </w:r>
      <w:r>
        <w:t xml:space="preserve"> will be published by posting them on the web site for the Virtual Center for </w:t>
      </w:r>
      <w:proofErr w:type="spellStart"/>
      <w:r>
        <w:t>Velo</w:t>
      </w:r>
      <w:proofErr w:type="spellEnd"/>
      <w:r>
        <w:t xml:space="preserve">-Cardio-Facial Syndrome, Inc. at </w:t>
      </w:r>
      <w:hyperlink r:id="rId6" w:history="1">
        <w:r w:rsidRPr="004D1136">
          <w:rPr>
            <w:rStyle w:val="Hyperlink"/>
          </w:rPr>
          <w:t>www.vcfscenter.org</w:t>
        </w:r>
        <w:proofErr w:type="gramEnd"/>
      </w:hyperlink>
      <w:r>
        <w:t>. There will not be a peer review of the paper, but submissions will be reviewed by members of the Editorial Board to assure that there are no personal attacks, inappropriate use of language, institutional promotions, or content that could offend the rea</w:t>
      </w:r>
      <w:r w:rsidR="0005733D">
        <w:t xml:space="preserve">dership. All authors must sign this consent form and email a scanned copy to the Editor, or fax it to the following number: 1-480-247-4290. </w:t>
      </w:r>
      <w:r w:rsidR="001E1C05">
        <w:t xml:space="preserve">If there are multiple authors, each author and co-author must sign the form (separate forms may be used). The Virtual Center for </w:t>
      </w:r>
      <w:proofErr w:type="spellStart"/>
      <w:r w:rsidR="001E1C05">
        <w:t>Velo</w:t>
      </w:r>
      <w:proofErr w:type="spellEnd"/>
      <w:r w:rsidR="001E1C05">
        <w:t xml:space="preserve">-Cardio-Facial Syndrome, Inc. will allow open access to all manuscripts, and authors may publish or disseminate the published papers without obtaining permission from the Journal. We would ask, as a matter of courtesy, that authors acknowledge the publication of the work in The </w:t>
      </w:r>
      <w:proofErr w:type="spellStart"/>
      <w:r w:rsidR="001E1C05">
        <w:t>Velo</w:t>
      </w:r>
      <w:proofErr w:type="spellEnd"/>
      <w:r w:rsidR="001E1C05">
        <w:t>-Cardio-Facial Syndrome Journal, but we will not insist on it and there is no obligation to do so. We appreciate your submission to our Journal and encourage you to read the journal as well as participate in the open forum that will follow the publication of the submission.</w:t>
      </w:r>
    </w:p>
    <w:p w14:paraId="20B6D84F" w14:textId="77777777" w:rsidR="001E1C05" w:rsidRDefault="001E1C05" w:rsidP="0005733D"/>
    <w:p w14:paraId="4C69C37B" w14:textId="37564AEC" w:rsidR="001E1C05" w:rsidRDefault="001E1C05" w:rsidP="001E1C05">
      <w:r>
        <w:t xml:space="preserve">As a listed author on the manuscript listed below, I give The </w:t>
      </w:r>
      <w:proofErr w:type="spellStart"/>
      <w:r>
        <w:t>Velo</w:t>
      </w:r>
      <w:proofErr w:type="spellEnd"/>
      <w:r>
        <w:t xml:space="preserve">-Cardio-Facial Syndrome Journal and The Virtual Center for </w:t>
      </w:r>
      <w:proofErr w:type="spellStart"/>
      <w:r>
        <w:t>Velo</w:t>
      </w:r>
      <w:proofErr w:type="spellEnd"/>
      <w:r>
        <w:t>-Cardio-Facial Syndrome, Inc. permission to post the manuscript on its web site and to allow the manuscript to be open for discussion that will be posted on the web site. I also recognize that I will be able to respond to posted comments at any time.</w:t>
      </w:r>
    </w:p>
    <w:p w14:paraId="467E0555" w14:textId="77777777" w:rsidR="001E1C05" w:rsidRDefault="001E1C05" w:rsidP="001E1C05"/>
    <w:p w14:paraId="6B9F7919" w14:textId="77777777" w:rsidR="001E1C05" w:rsidRDefault="001E1C05" w:rsidP="001E1C05"/>
    <w:p w14:paraId="29DE4F92" w14:textId="77777777" w:rsidR="001E1C05" w:rsidRDefault="001E1C05" w:rsidP="001E1C05">
      <w:pPr>
        <w:pBdr>
          <w:bottom w:val="single" w:sz="12" w:space="1" w:color="auto"/>
        </w:pBdr>
      </w:pPr>
    </w:p>
    <w:p w14:paraId="1B2472A3" w14:textId="42F739C5" w:rsidR="001E1C05" w:rsidRDefault="001E1C05" w:rsidP="001E1C05">
      <w:r>
        <w:t>Title of submission (printed or typed)</w:t>
      </w:r>
    </w:p>
    <w:p w14:paraId="509F53E1" w14:textId="77777777" w:rsidR="001E1C05" w:rsidRDefault="001E1C05" w:rsidP="001E1C05"/>
    <w:p w14:paraId="0B61AF4A" w14:textId="77777777" w:rsidR="001E1C05" w:rsidRDefault="001E1C05" w:rsidP="001E1C05"/>
    <w:p w14:paraId="5FF5B183" w14:textId="6A751CCA" w:rsidR="001E1C05" w:rsidRDefault="001E1C05" w:rsidP="001E1C05">
      <w:r>
        <w:t>_______________________________________________</w:t>
      </w:r>
      <w:r>
        <w:tab/>
      </w:r>
      <w:r>
        <w:tab/>
        <w:t>__________________________________</w:t>
      </w:r>
    </w:p>
    <w:p w14:paraId="70DBFF9D" w14:textId="132870FB" w:rsidR="001E1C05" w:rsidRDefault="001E1C05" w:rsidP="0005733D">
      <w:r>
        <w:t>Name (printed or typed)</w:t>
      </w:r>
      <w:r>
        <w:tab/>
      </w:r>
      <w:r>
        <w:tab/>
      </w:r>
      <w:r>
        <w:tab/>
      </w:r>
      <w:r>
        <w:tab/>
        <w:t>Date</w:t>
      </w:r>
    </w:p>
    <w:p w14:paraId="2C8B7619" w14:textId="77777777" w:rsidR="001E1C05" w:rsidRDefault="001E1C05" w:rsidP="0005733D"/>
    <w:p w14:paraId="7D3E6A1B" w14:textId="77777777" w:rsidR="001E1C05" w:rsidRDefault="001E1C05" w:rsidP="0005733D">
      <w:pPr>
        <w:pBdr>
          <w:bottom w:val="single" w:sz="12" w:space="1" w:color="auto"/>
        </w:pBdr>
      </w:pPr>
    </w:p>
    <w:p w14:paraId="71B70E02" w14:textId="76B76CF0" w:rsidR="001E1C05" w:rsidRDefault="001E1C05" w:rsidP="0005733D">
      <w:r>
        <w:t xml:space="preserve">Signature </w:t>
      </w:r>
    </w:p>
    <w:p w14:paraId="16F0BC82" w14:textId="77777777" w:rsidR="001E1C05" w:rsidRDefault="001E1C05" w:rsidP="0005733D"/>
    <w:p w14:paraId="299F41B8" w14:textId="77777777" w:rsidR="00FA3FBC" w:rsidRDefault="00FA3FBC"/>
    <w:sectPr w:rsidR="00FA3FBC" w:rsidSect="00F85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20714427"/>
    <w:multiLevelType w:val="hybridMultilevel"/>
    <w:tmpl w:val="C9A44CAA"/>
    <w:lvl w:ilvl="0" w:tplc="7DC45F3A">
      <w:start w:val="1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B7FD8"/>
    <w:multiLevelType w:val="hybridMultilevel"/>
    <w:tmpl w:val="5694EDE8"/>
    <w:lvl w:ilvl="0" w:tplc="6B9A4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43"/>
      <w:lvl w:ilvl="0">
        <w:start w:val="143"/>
        <w:numFmt w:val="decimal"/>
        <w:pStyle w:val="Quick1"/>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93"/>
    <w:rsid w:val="0005733D"/>
    <w:rsid w:val="00187815"/>
    <w:rsid w:val="001E1C05"/>
    <w:rsid w:val="002B5E49"/>
    <w:rsid w:val="00336880"/>
    <w:rsid w:val="008623D3"/>
    <w:rsid w:val="00863093"/>
    <w:rsid w:val="008C1668"/>
    <w:rsid w:val="00CB76B9"/>
    <w:rsid w:val="00D038DB"/>
    <w:rsid w:val="00E41F1A"/>
    <w:rsid w:val="00F6412B"/>
    <w:rsid w:val="00F676DF"/>
    <w:rsid w:val="00F85F37"/>
    <w:rsid w:val="00FA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4A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93"/>
    <w:rPr>
      <w:color w:val="0000FF" w:themeColor="hyperlink"/>
      <w:u w:val="single"/>
    </w:rPr>
  </w:style>
  <w:style w:type="paragraph" w:customStyle="1" w:styleId="Quick1">
    <w:name w:val="Quick 1."/>
    <w:basedOn w:val="Normal"/>
    <w:rsid w:val="00CB76B9"/>
    <w:pPr>
      <w:widowControl w:val="0"/>
      <w:numPr>
        <w:numId w:val="1"/>
      </w:numPr>
      <w:ind w:left="720" w:hanging="720"/>
    </w:pPr>
    <w:rPr>
      <w:rFonts w:ascii="Courier" w:eastAsia="Times New Roman" w:hAnsi="Courier" w:cs="Times New Roman"/>
      <w:snapToGrid w:val="0"/>
      <w:szCs w:val="20"/>
    </w:rPr>
  </w:style>
  <w:style w:type="paragraph" w:styleId="NormalWeb">
    <w:name w:val="Normal (Web)"/>
    <w:basedOn w:val="Normal"/>
    <w:uiPriority w:val="99"/>
    <w:semiHidden/>
    <w:unhideWhenUsed/>
    <w:rsid w:val="00F641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93"/>
    <w:rPr>
      <w:color w:val="0000FF" w:themeColor="hyperlink"/>
      <w:u w:val="single"/>
    </w:rPr>
  </w:style>
  <w:style w:type="paragraph" w:customStyle="1" w:styleId="Quick1">
    <w:name w:val="Quick 1."/>
    <w:basedOn w:val="Normal"/>
    <w:rsid w:val="00CB76B9"/>
    <w:pPr>
      <w:widowControl w:val="0"/>
      <w:numPr>
        <w:numId w:val="1"/>
      </w:numPr>
      <w:ind w:left="720" w:hanging="720"/>
    </w:pPr>
    <w:rPr>
      <w:rFonts w:ascii="Courier" w:eastAsia="Times New Roman" w:hAnsi="Courier" w:cs="Times New Roman"/>
      <w:snapToGrid w:val="0"/>
      <w:szCs w:val="20"/>
    </w:rPr>
  </w:style>
  <w:style w:type="paragraph" w:styleId="NormalWeb">
    <w:name w:val="Normal (Web)"/>
    <w:basedOn w:val="Normal"/>
    <w:uiPriority w:val="99"/>
    <w:semiHidden/>
    <w:unhideWhenUsed/>
    <w:rsid w:val="00F641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cfs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Shprintzen</dc:creator>
  <cp:keywords/>
  <dc:description/>
  <cp:lastModifiedBy>Adam Shprintzen</cp:lastModifiedBy>
  <cp:revision>2</cp:revision>
  <dcterms:created xsi:type="dcterms:W3CDTF">2013-08-18T13:50:00Z</dcterms:created>
  <dcterms:modified xsi:type="dcterms:W3CDTF">2013-08-18T13:50:00Z</dcterms:modified>
</cp:coreProperties>
</file>